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40" w:rsidRDefault="000D6414">
      <w:pPr>
        <w:rPr>
          <w:rFonts w:ascii="Times New Roman" w:hAnsi="Times New Roman" w:cs="Times New Roman"/>
          <w:sz w:val="28"/>
          <w:szCs w:val="28"/>
        </w:rPr>
      </w:pPr>
      <w:r w:rsidRPr="000D6414">
        <w:rPr>
          <w:rFonts w:ascii="Times New Roman" w:hAnsi="Times New Roman" w:cs="Times New Roman"/>
          <w:sz w:val="28"/>
          <w:szCs w:val="28"/>
        </w:rPr>
        <w:t>С 9 по 12 декабря в МБОУ СОШ № 89 прошел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64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6414">
        <w:rPr>
          <w:rFonts w:ascii="Times New Roman" w:hAnsi="Times New Roman" w:cs="Times New Roman"/>
          <w:sz w:val="28"/>
          <w:szCs w:val="28"/>
        </w:rPr>
        <w:t xml:space="preserve"> Уставной урок.  Наш Красноярский край: познаем и любим», посвященный роли учительства, образованию в истории Енисейской губернии на примерах судеб великих красноярцев.</w:t>
      </w:r>
    </w:p>
    <w:p w:rsidR="000D6414" w:rsidRPr="000D6414" w:rsidRDefault="000D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9225" cy="3919201"/>
            <wp:effectExtent l="0" t="0" r="0" b="5715"/>
            <wp:docPr id="1" name="Рисунок 1" descr="F:\сайт\6-ой уставной урок сайт\000_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6-ой уставной урок сайт\000_2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993" cy="39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6414" w:rsidRDefault="000D6414"/>
    <w:sectPr w:rsidR="000D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14"/>
    <w:rsid w:val="000D6414"/>
    <w:rsid w:val="00F6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- 208</dc:creator>
  <cp:lastModifiedBy>Учитель - 208</cp:lastModifiedBy>
  <cp:revision>1</cp:revision>
  <dcterms:created xsi:type="dcterms:W3CDTF">2013-12-13T06:43:00Z</dcterms:created>
  <dcterms:modified xsi:type="dcterms:W3CDTF">2013-12-13T06:49:00Z</dcterms:modified>
</cp:coreProperties>
</file>